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41" w:rsidRPr="00FD7141" w:rsidRDefault="00FD7141" w:rsidP="00FD7141">
      <w:pPr>
        <w:pStyle w:val="3"/>
        <w:pBdr>
          <w:bottom w:val="single" w:sz="12" w:space="3" w:color="357EBD"/>
        </w:pBdr>
        <w:spacing w:before="96" w:after="69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 w:rsidRPr="00FD7141">
        <w:rPr>
          <w:rFonts w:ascii="Arial" w:hAnsi="Arial" w:cs="Arial"/>
          <w:b w:val="0"/>
          <w:bCs w:val="0"/>
          <w:color w:val="000000"/>
          <w:sz w:val="40"/>
          <w:szCs w:val="40"/>
        </w:rPr>
        <w:t>Об изменении тарифов с октября 2021г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Напоминаем об изменении тарифов на коммунальные услуги с 01.10.2021г.: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 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АО «</w:t>
      </w:r>
      <w:proofErr w:type="spellStart"/>
      <w:r w:rsidRPr="00FD7141">
        <w:rPr>
          <w:rFonts w:ascii="Arial" w:hAnsi="Arial" w:cs="Arial"/>
          <w:color w:val="000000"/>
          <w:sz w:val="32"/>
          <w:szCs w:val="32"/>
        </w:rPr>
        <w:t>Барнаульская</w:t>
      </w:r>
      <w:proofErr w:type="spellEnd"/>
      <w:r w:rsidRPr="00FD7141">
        <w:rPr>
          <w:rFonts w:ascii="Arial" w:hAnsi="Arial" w:cs="Arial"/>
          <w:color w:val="000000"/>
          <w:sz w:val="32"/>
          <w:szCs w:val="32"/>
        </w:rPr>
        <w:t xml:space="preserve"> генерация»: отопление, горячее водоснабжение/подогрев - с 1882,47 руб./Гкал на 2105,44 руб./Гкал;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 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ООО «НИ-СТРОЙ»: отопление, горячее водоснабжение/подогрев - с 1562,03 руб./Гкал на 1717,04 руб./Гкал;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 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ООО «</w:t>
      </w:r>
      <w:proofErr w:type="spellStart"/>
      <w:r w:rsidRPr="00FD7141">
        <w:rPr>
          <w:rFonts w:ascii="Arial" w:hAnsi="Arial" w:cs="Arial"/>
          <w:color w:val="000000"/>
          <w:sz w:val="32"/>
          <w:szCs w:val="32"/>
        </w:rPr>
        <w:t>Затан</w:t>
      </w:r>
      <w:proofErr w:type="spellEnd"/>
      <w:r w:rsidRPr="00FD7141">
        <w:rPr>
          <w:rFonts w:ascii="Arial" w:hAnsi="Arial" w:cs="Arial"/>
          <w:color w:val="000000"/>
          <w:sz w:val="32"/>
          <w:szCs w:val="32"/>
        </w:rPr>
        <w:t>»: отопление, горячее водоснабжение/подогрев - с 1825,34 руб./Гкал на 2006,12 руб./Гкал;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 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ООО «</w:t>
      </w:r>
      <w:proofErr w:type="spellStart"/>
      <w:r w:rsidRPr="00FD7141">
        <w:rPr>
          <w:rFonts w:ascii="Arial" w:hAnsi="Arial" w:cs="Arial"/>
          <w:color w:val="000000"/>
          <w:sz w:val="32"/>
          <w:szCs w:val="32"/>
        </w:rPr>
        <w:t>Сибмодуль</w:t>
      </w:r>
      <w:proofErr w:type="spellEnd"/>
      <w:r w:rsidRPr="00FD7141">
        <w:rPr>
          <w:rFonts w:ascii="Arial" w:hAnsi="Arial" w:cs="Arial"/>
          <w:color w:val="000000"/>
          <w:sz w:val="32"/>
          <w:szCs w:val="32"/>
        </w:rPr>
        <w:t>»: отопление, горячее водоснабжение/подогрев- с 1773,32 руб./Гкал на 1949,30 руб./Гкал;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 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ООО «ПСК «Строительная перспектива»: отопление, горячее водоснабжение/подогрев - с 1620,12 руб./Гкал на 1780,89 руб./Гкал;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 </w:t>
      </w:r>
    </w:p>
    <w:p w:rsidR="00FD7141" w:rsidRPr="00FD7141" w:rsidRDefault="00FD7141" w:rsidP="00FD7141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FD7141">
        <w:rPr>
          <w:rFonts w:ascii="Arial" w:hAnsi="Arial" w:cs="Arial"/>
          <w:color w:val="000000"/>
          <w:sz w:val="32"/>
          <w:szCs w:val="32"/>
        </w:rPr>
        <w:t>ООО «ЭКОСОЮЗ»: обращение с ТКО - с 40,53руб./чел на 54,43руб./чел.</w:t>
      </w:r>
    </w:p>
    <w:p w:rsidR="002C4E7D" w:rsidRPr="00FD7141" w:rsidRDefault="002C4E7D" w:rsidP="00FD7141"/>
    <w:sectPr w:rsidR="002C4E7D" w:rsidRPr="00FD7141" w:rsidSect="002C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8121A"/>
    <w:rsid w:val="002C4E7D"/>
    <w:rsid w:val="00B8121A"/>
    <w:rsid w:val="00F01BC8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7D"/>
  </w:style>
  <w:style w:type="paragraph" w:styleId="2">
    <w:name w:val="heading 2"/>
    <w:basedOn w:val="a"/>
    <w:link w:val="20"/>
    <w:uiPriority w:val="9"/>
    <w:qFormat/>
    <w:rsid w:val="00B8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B8121A"/>
  </w:style>
  <w:style w:type="character" w:styleId="a3">
    <w:name w:val="Hyperlink"/>
    <w:basedOn w:val="a0"/>
    <w:uiPriority w:val="99"/>
    <w:semiHidden/>
    <w:unhideWhenUsed/>
    <w:rsid w:val="00B8121A"/>
    <w:rPr>
      <w:color w:val="0000FF"/>
      <w:u w:val="single"/>
    </w:rPr>
  </w:style>
  <w:style w:type="paragraph" w:customStyle="1" w:styleId="msonormalmrcssattr">
    <w:name w:val="msonormal_mr_css_attr"/>
    <w:basedOn w:val="a"/>
    <w:rsid w:val="00B8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8121A"/>
  </w:style>
  <w:style w:type="character" w:customStyle="1" w:styleId="30">
    <w:name w:val="Заголовок 3 Знак"/>
    <w:basedOn w:val="a0"/>
    <w:link w:val="3"/>
    <w:uiPriority w:val="9"/>
    <w:semiHidden/>
    <w:rsid w:val="00FD71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79189">
                                  <w:marLeft w:val="69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1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3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2021-09-22T08:45:00Z</cp:lastPrinted>
  <dcterms:created xsi:type="dcterms:W3CDTF">2021-09-22T08:45:00Z</dcterms:created>
  <dcterms:modified xsi:type="dcterms:W3CDTF">2021-10-04T09:04:00Z</dcterms:modified>
</cp:coreProperties>
</file>